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3C65" w:rsidRPr="00EA2CEA" w:rsidRDefault="00643C65" w:rsidP="00EA2CEA">
      <w:pPr>
        <w:pStyle w:val="NormalWeb"/>
        <w:spacing w:before="0" w:beforeAutospacing="0" w:after="0" w:afterAutospacing="0" w:line="480" w:lineRule="auto"/>
        <w:rPr>
          <w:color w:val="0E101A"/>
        </w:rPr>
      </w:pPr>
      <w:r w:rsidRPr="00EA2CEA">
        <w:rPr>
          <w:color w:val="0E101A"/>
        </w:rPr>
        <w:t>Question 1</w:t>
      </w:r>
    </w:p>
    <w:p w:rsidR="00643C65" w:rsidRPr="00EA2CEA" w:rsidRDefault="00EA2CEA" w:rsidP="00EA2CEA">
      <w:pPr>
        <w:pStyle w:val="NormalWeb"/>
        <w:spacing w:before="0" w:beforeAutospacing="0" w:after="0" w:afterAutospacing="0" w:line="480" w:lineRule="auto"/>
        <w:rPr>
          <w:color w:val="0E101A"/>
        </w:rPr>
      </w:pPr>
      <w:r w:rsidRPr="00EA2CEA">
        <w:rPr>
          <w:color w:val="0E101A"/>
        </w:rPr>
        <w:t>I agree with the question</w:t>
      </w:r>
      <w:r w:rsidR="00643C65" w:rsidRPr="00EA2CEA">
        <w:rPr>
          <w:color w:val="0E101A"/>
        </w:rPr>
        <w:t xml:space="preserve"> completely because efficiency results through the utilization of resources according to the guidelines and procedures set in an organization. </w:t>
      </w:r>
      <w:r w:rsidR="00AD405C" w:rsidRPr="00EA2CEA">
        <w:rPr>
          <w:color w:val="0E101A"/>
        </w:rPr>
        <w:t xml:space="preserve">Additionally, in an organization the use of resources effectively results due to the utilization of skills and knowledge of employees. Overall, </w:t>
      </w:r>
      <w:r w:rsidR="00CA7560" w:rsidRPr="00EA2CEA">
        <w:rPr>
          <w:color w:val="0E101A"/>
        </w:rPr>
        <w:t>an organization copes</w:t>
      </w:r>
      <w:r w:rsidR="00AD405C" w:rsidRPr="00EA2CEA">
        <w:rPr>
          <w:color w:val="0E101A"/>
        </w:rPr>
        <w:t xml:space="preserve"> with challenges that come along leading to success. </w:t>
      </w:r>
    </w:p>
    <w:p w:rsidR="00643C65" w:rsidRPr="00EA2CEA" w:rsidRDefault="00643C65" w:rsidP="00EA2CEA">
      <w:pPr>
        <w:pStyle w:val="NormalWeb"/>
        <w:spacing w:before="0" w:beforeAutospacing="0" w:after="0" w:afterAutospacing="0" w:line="480" w:lineRule="auto"/>
        <w:rPr>
          <w:color w:val="0E101A"/>
        </w:rPr>
      </w:pPr>
      <w:r w:rsidRPr="00EA2CEA">
        <w:rPr>
          <w:color w:val="0E101A"/>
        </w:rPr>
        <w:t>Reference</w:t>
      </w:r>
      <w:r w:rsidR="00EA2CEA" w:rsidRPr="00EA2CEA">
        <w:rPr>
          <w:color w:val="0E101A"/>
        </w:rPr>
        <w:t>s</w:t>
      </w:r>
    </w:p>
    <w:p w:rsidR="00643C65" w:rsidRPr="00EA2CEA" w:rsidRDefault="00643C65" w:rsidP="00EA2CEA">
      <w:pPr>
        <w:pStyle w:val="NormalWeb"/>
        <w:spacing w:before="0" w:beforeAutospacing="0" w:after="0" w:afterAutospacing="0" w:line="480" w:lineRule="auto"/>
        <w:rPr>
          <w:color w:val="0E101A"/>
        </w:rPr>
      </w:pPr>
      <w:r w:rsidRPr="00EA2CEA">
        <w:rPr>
          <w:color w:val="0E101A"/>
        </w:rPr>
        <w:t>Sims, R. R. (2002). </w:t>
      </w:r>
      <w:proofErr w:type="gramStart"/>
      <w:r w:rsidRPr="00EA2CEA">
        <w:rPr>
          <w:rStyle w:val="Emphasis"/>
          <w:color w:val="0E101A"/>
        </w:rPr>
        <w:t>Organizational success through effective human resources management</w:t>
      </w:r>
      <w:r w:rsidRPr="00EA2CEA">
        <w:rPr>
          <w:color w:val="0E101A"/>
        </w:rPr>
        <w:t>.</w:t>
      </w:r>
      <w:proofErr w:type="gramEnd"/>
      <w:r w:rsidRPr="00EA2CEA">
        <w:rPr>
          <w:color w:val="0E101A"/>
        </w:rPr>
        <w:t xml:space="preserve"> Westport, Ct: Quorum Books.</w:t>
      </w:r>
    </w:p>
    <w:p w:rsidR="00EA2CEA" w:rsidRPr="00EA2CEA" w:rsidRDefault="00EA2CEA" w:rsidP="00EA2CEA">
      <w:pPr>
        <w:pStyle w:val="NormalWeb"/>
        <w:spacing w:before="0" w:beforeAutospacing="0" w:after="0" w:afterAutospacing="0" w:line="480" w:lineRule="auto"/>
        <w:rPr>
          <w:color w:val="0E101A"/>
        </w:rPr>
      </w:pPr>
      <w:proofErr w:type="spellStart"/>
      <w:r w:rsidRPr="00EA2CEA">
        <w:rPr>
          <w:rFonts w:eastAsia="Arial Unicode MS"/>
          <w:color w:val="000000"/>
          <w:shd w:val="clear" w:color="auto" w:fill="FFFFFF"/>
        </w:rPr>
        <w:t>Trost</w:t>
      </w:r>
      <w:proofErr w:type="spellEnd"/>
      <w:r w:rsidRPr="00EA2CEA">
        <w:rPr>
          <w:rFonts w:eastAsia="Arial Unicode MS"/>
          <w:color w:val="000000"/>
          <w:shd w:val="clear" w:color="auto" w:fill="FFFFFF"/>
        </w:rPr>
        <w:t>, A. (2020). </w:t>
      </w:r>
      <w:r w:rsidRPr="00EA2CEA">
        <w:rPr>
          <w:rFonts w:eastAsia="Arial Unicode MS"/>
          <w:i/>
          <w:iCs/>
          <w:color w:val="000000"/>
          <w:shd w:val="clear" w:color="auto" w:fill="FFFFFF"/>
        </w:rPr>
        <w:t>Human resources strategies: Balancing stability and agility in times of digitization</w:t>
      </w:r>
      <w:r w:rsidRPr="00EA2CEA">
        <w:rPr>
          <w:rFonts w:eastAsia="Arial Unicode MS"/>
          <w:color w:val="000000"/>
          <w:shd w:val="clear" w:color="auto" w:fill="FFFFFF"/>
        </w:rPr>
        <w:t>.</w:t>
      </w:r>
    </w:p>
    <w:p w:rsidR="00EA2CEA" w:rsidRPr="00EA2CEA" w:rsidRDefault="00EA2CEA" w:rsidP="00EA2CEA">
      <w:pPr>
        <w:pStyle w:val="NormalWeb"/>
        <w:spacing w:before="0" w:beforeAutospacing="0" w:after="0" w:afterAutospacing="0" w:line="480" w:lineRule="auto"/>
        <w:rPr>
          <w:color w:val="0E101A"/>
        </w:rPr>
      </w:pPr>
    </w:p>
    <w:p w:rsidR="00643C65" w:rsidRPr="00EA2CEA" w:rsidRDefault="00643C65" w:rsidP="00EA2CEA">
      <w:pPr>
        <w:pStyle w:val="NormalWeb"/>
        <w:spacing w:before="0" w:beforeAutospacing="0" w:after="0" w:afterAutospacing="0" w:line="480" w:lineRule="auto"/>
        <w:rPr>
          <w:color w:val="0E101A"/>
        </w:rPr>
      </w:pPr>
      <w:r w:rsidRPr="00EA2CEA">
        <w:rPr>
          <w:color w:val="0E101A"/>
        </w:rPr>
        <w:t>Question 2</w:t>
      </w:r>
    </w:p>
    <w:p w:rsidR="00643C65" w:rsidRPr="00EA2CEA" w:rsidRDefault="00EA2CEA" w:rsidP="00EA2CEA">
      <w:pPr>
        <w:pStyle w:val="NormalWeb"/>
        <w:spacing w:before="0" w:beforeAutospacing="0" w:after="0" w:afterAutospacing="0" w:line="480" w:lineRule="auto"/>
        <w:rPr>
          <w:color w:val="0E101A"/>
        </w:rPr>
      </w:pPr>
      <w:r w:rsidRPr="00EA2CEA">
        <w:rPr>
          <w:color w:val="0E101A"/>
        </w:rPr>
        <w:t>I agree with this question</w:t>
      </w:r>
      <w:r w:rsidR="00643C65" w:rsidRPr="00EA2CEA">
        <w:rPr>
          <w:color w:val="0E101A"/>
        </w:rPr>
        <w:t>. To attain goals, an organization must utilize resources properly in the best ways possible. </w:t>
      </w:r>
      <w:r w:rsidR="00AD405C" w:rsidRPr="00EA2CEA">
        <w:rPr>
          <w:color w:val="0E101A"/>
        </w:rPr>
        <w:t xml:space="preserve">It is through resilience and determination that an organization utilizes employees effectively hence work output becomes effective. </w:t>
      </w:r>
    </w:p>
    <w:p w:rsidR="00643C65" w:rsidRPr="00EA2CEA" w:rsidRDefault="00643C65" w:rsidP="00EA2CEA">
      <w:pPr>
        <w:pStyle w:val="NormalWeb"/>
        <w:spacing w:before="0" w:beforeAutospacing="0" w:after="0" w:afterAutospacing="0" w:line="480" w:lineRule="auto"/>
        <w:rPr>
          <w:color w:val="0E101A"/>
        </w:rPr>
      </w:pPr>
      <w:r w:rsidRPr="00EA2CEA">
        <w:rPr>
          <w:color w:val="0E101A"/>
        </w:rPr>
        <w:t>Reference</w:t>
      </w:r>
      <w:bookmarkStart w:id="0" w:name="_GoBack"/>
      <w:bookmarkEnd w:id="0"/>
      <w:r w:rsidR="00EA2CEA" w:rsidRPr="00EA2CEA">
        <w:rPr>
          <w:color w:val="0E101A"/>
        </w:rPr>
        <w:t>s</w:t>
      </w:r>
    </w:p>
    <w:p w:rsidR="00643C65" w:rsidRPr="00EA2CEA" w:rsidRDefault="00643C65" w:rsidP="00EA2CEA">
      <w:pPr>
        <w:pStyle w:val="NormalWeb"/>
        <w:spacing w:before="0" w:beforeAutospacing="0" w:after="0" w:afterAutospacing="0" w:line="480" w:lineRule="auto"/>
        <w:rPr>
          <w:color w:val="0E101A"/>
        </w:rPr>
      </w:pPr>
      <w:proofErr w:type="gramStart"/>
      <w:r w:rsidRPr="00EA2CEA">
        <w:rPr>
          <w:color w:val="0E101A"/>
        </w:rPr>
        <w:t>Hicks, H. G. (1972).</w:t>
      </w:r>
      <w:proofErr w:type="gramEnd"/>
      <w:r w:rsidRPr="00EA2CEA">
        <w:rPr>
          <w:color w:val="0E101A"/>
        </w:rPr>
        <w:t> </w:t>
      </w:r>
      <w:r w:rsidRPr="00EA2CEA">
        <w:rPr>
          <w:rStyle w:val="Emphasis"/>
          <w:color w:val="0E101A"/>
        </w:rPr>
        <w:t>The management of organizations: A systems and human resources approach</w:t>
      </w:r>
      <w:r w:rsidRPr="00EA2CEA">
        <w:rPr>
          <w:color w:val="0E101A"/>
        </w:rPr>
        <w:t>. New York: McGraw-Hill.</w:t>
      </w:r>
    </w:p>
    <w:p w:rsidR="00643C65" w:rsidRPr="00EA2CEA" w:rsidRDefault="00EA2CEA" w:rsidP="00EA2CE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EA2CEA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>Bratton, J., &amp; Gold, J. (2012).</w:t>
      </w:r>
      <w:proofErr w:type="gramEnd"/>
      <w:r w:rsidRPr="00EA2CEA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EA2CEA">
        <w:rPr>
          <w:rFonts w:ascii="Times New Roman" w:eastAsia="Arial Unicode MS" w:hAnsi="Times New Roman" w:cs="Times New Roman"/>
          <w:i/>
          <w:iCs/>
          <w:color w:val="000000"/>
          <w:sz w:val="24"/>
          <w:szCs w:val="24"/>
          <w:shd w:val="clear" w:color="auto" w:fill="FFFFFF"/>
        </w:rPr>
        <w:t>Human Resource Management: Theory and Practice</w:t>
      </w:r>
      <w:r w:rsidRPr="00EA2CEA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>. Basingstoke: Palgrave Macmillan.</w:t>
      </w:r>
    </w:p>
    <w:sectPr w:rsidR="00643C65" w:rsidRPr="00EA2CEA" w:rsidSect="0046057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1A1F94"/>
    <w:rsid w:val="001A1F94"/>
    <w:rsid w:val="00460572"/>
    <w:rsid w:val="00643C65"/>
    <w:rsid w:val="007C2A20"/>
    <w:rsid w:val="00A00A41"/>
    <w:rsid w:val="00AD405C"/>
    <w:rsid w:val="00B96E54"/>
    <w:rsid w:val="00CA7560"/>
    <w:rsid w:val="00EA2CEA"/>
    <w:rsid w:val="00F83A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057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43C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Emphasis">
    <w:name w:val="Emphasis"/>
    <w:basedOn w:val="DefaultParagraphFont"/>
    <w:uiPriority w:val="20"/>
    <w:qFormat/>
    <w:rsid w:val="00643C65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7111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169</Words>
  <Characters>967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lastborn</dc:creator>
  <cp:lastModifiedBy>AbduAlqa</cp:lastModifiedBy>
  <cp:revision>3</cp:revision>
  <dcterms:created xsi:type="dcterms:W3CDTF">2020-04-22T20:24:00Z</dcterms:created>
  <dcterms:modified xsi:type="dcterms:W3CDTF">2020-04-22T20:24:00Z</dcterms:modified>
</cp:coreProperties>
</file>